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Tutorial 1</w:t>
      </w:r>
    </w:p>
    <w:p w:rsidR="00000000" w:rsidDel="00000000" w:rsidP="00000000" w:rsidRDefault="00000000" w:rsidRPr="00000000" w14:paraId="0000000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</w:t>
      </w:r>
    </w:p>
    <w:p w:rsidR="00000000" w:rsidDel="00000000" w:rsidP="00000000" w:rsidRDefault="00000000" w:rsidRPr="00000000" w14:paraId="0000000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Identify whether the following data are Qualitative Data or Quantitative Data.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number of pens you have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type of OS in your phone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Your address 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Distance from Kowloon Tong to Sum Shu Po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credits you take in this year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number of professors in EE1004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Professors’ names  in EE1004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Movie ratings (good, fair, bad)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Color preference order (red, blue, green …)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Weights of your dog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Amount of money you won in the last poker game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 of correct answers on a quiz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attitudes that we consider for grant applications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IQ scores</w:t>
      </w:r>
    </w:p>
    <w:p w:rsidR="00000000" w:rsidDel="00000000" w:rsidP="00000000" w:rsidRDefault="00000000" w:rsidRPr="00000000" w14:paraId="0000001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Show Answer</w:t>
      </w:r>
    </w:p>
    <w:p w:rsidR="00000000" w:rsidDel="00000000" w:rsidP="00000000" w:rsidRDefault="00000000" w:rsidRPr="00000000" w14:paraId="0000001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Items a, e, f, k, and l are quantitative discrete; items d, j, and n are quantitative continuous; items b, c, g, h, i, and m are qualitative.</w:t>
      </w:r>
    </w:p>
    <w:p w:rsidR="00000000" w:rsidDel="00000000" w:rsidP="00000000" w:rsidRDefault="00000000" w:rsidRPr="00000000" w14:paraId="0000001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2</w:t>
      </w:r>
    </w:p>
    <w:p w:rsidR="00000000" w:rsidDel="00000000" w:rsidP="00000000" w:rsidRDefault="00000000" w:rsidRPr="00000000" w14:paraId="0000001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university, we may face some structured data and unstructured data. Give some two examples for each data type. Briefly explain your answer. </w:t>
      </w:r>
    </w:p>
    <w:p w:rsidR="00000000" w:rsidDel="00000000" w:rsidP="00000000" w:rsidRDefault="00000000" w:rsidRPr="00000000" w14:paraId="0000001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Ans:</w:t>
      </w:r>
    </w:p>
    <w:p w:rsidR="00000000" w:rsidDel="00000000" w:rsidP="00000000" w:rsidRDefault="00000000" w:rsidRPr="00000000" w14:paraId="0000001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Data table of quiz result of student.  Have fields  </w:t>
      </w:r>
    </w:p>
    <w:p w:rsidR="00000000" w:rsidDel="00000000" w:rsidP="00000000" w:rsidRDefault="00000000" w:rsidRPr="00000000" w14:paraId="0000001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multimedia files in your phone:  file types are different and the data are not organized in rectangular table. </w:t>
      </w:r>
    </w:p>
    <w:p w:rsidR="00000000" w:rsidDel="00000000" w:rsidP="00000000" w:rsidRDefault="00000000" w:rsidRPr="00000000" w14:paraId="0000001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3</w:t>
      </w:r>
    </w:p>
    <w:p w:rsidR="00000000" w:rsidDel="00000000" w:rsidP="00000000" w:rsidRDefault="00000000" w:rsidRPr="00000000" w14:paraId="0000001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Investigate the new world bus App. Use the GPS data in this App to explain the term Veracity. </w:t>
      </w:r>
    </w:p>
    <w:p w:rsidR="00000000" w:rsidDel="00000000" w:rsidP="00000000" w:rsidRDefault="00000000" w:rsidRPr="00000000" w14:paraId="0000001B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Ans: </w:t>
      </w:r>
    </w:p>
    <w:p w:rsidR="00000000" w:rsidDel="00000000" w:rsidP="00000000" w:rsidRDefault="00000000" w:rsidRPr="00000000" w14:paraId="0000001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quality of data. </w:t>
      </w:r>
    </w:p>
    <w:p w:rsidR="00000000" w:rsidDel="00000000" w:rsidP="00000000" w:rsidRDefault="00000000" w:rsidRPr="00000000" w14:paraId="0000001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Discuss what is high quality: Realtime GPS information may not be high quality.  </w:t>
      </w:r>
    </w:p>
    <w:p w:rsidR="00000000" w:rsidDel="00000000" w:rsidP="00000000" w:rsidRDefault="00000000" w:rsidRPr="00000000" w14:paraId="0000001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 user is waiting a bus. The realtime GPS information of a coming  bus has high quality. But the realtime GPS information of a bus that already passed the bus stop 5 minutes is high quality.</w:t>
      </w:r>
    </w:p>
    <w:p w:rsidR="00000000" w:rsidDel="00000000" w:rsidP="00000000" w:rsidRDefault="00000000" w:rsidRPr="00000000" w14:paraId="0000001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4</w:t>
      </w:r>
    </w:p>
    <w:p w:rsidR="00000000" w:rsidDel="00000000" w:rsidP="00000000" w:rsidRDefault="00000000" w:rsidRPr="00000000" w14:paraId="0000002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 EE1004, students need to submit their lab reports over the Canvas system. Use this scenario to explain the term Variety. </w:t>
      </w:r>
    </w:p>
    <w:p w:rsidR="00000000" w:rsidDel="00000000" w:rsidP="00000000" w:rsidRDefault="00000000" w:rsidRPr="00000000" w14:paraId="0000002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Ans: Different students may submit the reports with different formats, such as WORD, PDF, Text … … </w:t>
      </w:r>
    </w:p>
    <w:p w:rsidR="00000000" w:rsidDel="00000000" w:rsidP="00000000" w:rsidRDefault="00000000" w:rsidRPr="00000000" w14:paraId="0000002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5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Determine  I2, I3,  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T,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Using the Ohm’s law and the two  Kirchhoff's Law prove that in general </w:t>
      </w:r>
    </w:p>
    <w:p w:rsidR="00000000" w:rsidDel="00000000" w:rsidP="00000000" w:rsidRDefault="00000000" w:rsidRPr="00000000" w14:paraId="00000025">
      <w:pPr>
        <w:pageBreakBefore w:val="0"/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</m:t>
            </m:r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resistors’ values and any value of V. Using the Ohm’s law ,  </w:t>
      </w:r>
    </w:p>
    <w:p w:rsidR="00000000" w:rsidDel="00000000" w:rsidP="00000000" w:rsidRDefault="00000000" w:rsidRPr="00000000" w14:paraId="0000002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75397" cy="1544615"/>
            <wp:effectExtent b="0" l="0" r="0" t="0"/>
            <wp:docPr id="48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75397" cy="154461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  </w:t>
      </w:r>
    </w:p>
    <w:p w:rsidR="00000000" w:rsidDel="00000000" w:rsidP="00000000" w:rsidRDefault="00000000" w:rsidRPr="00000000" w14:paraId="0000002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Answer:</w:t>
      </w:r>
    </w:p>
    <w:p w:rsidR="00000000" w:rsidDel="00000000" w:rsidP="00000000" w:rsidRDefault="00000000" w:rsidRPr="00000000" w14:paraId="0000002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(a)</w:t>
      </w:r>
    </w:p>
    <w:p w:rsidR="00000000" w:rsidDel="00000000" w:rsidP="00000000" w:rsidRDefault="00000000" w:rsidRPr="00000000" w14:paraId="0000002B">
      <w:pPr>
        <w:pageBreakBefore w:val="0"/>
        <w:jc w:val="center"/>
        <w:rPr>
          <w:rFonts w:ascii="Cambria Math" w:cs="Cambria Math" w:eastAsia="Cambria Math" w:hAnsi="Cambria Math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60=6*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+4*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T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jc w:val="center"/>
        <w:rPr>
          <w:rFonts w:ascii="Cambria Math" w:cs="Cambria Math" w:eastAsia="Cambria Math" w:hAnsi="Cambria Math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60=12*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3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+4*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T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jc w:val="center"/>
        <w:rPr>
          <w:rFonts w:ascii="Cambria Math" w:cs="Cambria Math" w:eastAsia="Cambria Math" w:hAnsi="Cambria Math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0=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</m:t>
            </m:r>
          </m:sub>
        </m:sSub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+i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3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-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T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jc w:val="center"/>
        <w:rPr>
          <w:rFonts w:ascii="Cambria Math" w:cs="Cambria Math" w:eastAsia="Cambria Math" w:hAnsi="Cambria Math"/>
          <w:b w:val="0"/>
          <w:i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=&gt;</m:t>
        </m:r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ff0000"/>
            <w:sz w:val="24"/>
            <w:szCs w:val="24"/>
            <w:u w:val="none"/>
            <w:shd w:fill="auto" w:val="clear"/>
            <w:vertAlign w:val="baseline"/>
          </w:rPr>
          <m:t xml:space="preserve">60=10*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ff0000"/>
            <w:sz w:val="24"/>
            <w:szCs w:val="24"/>
            <w:u w:val="none"/>
            <w:shd w:fill="auto" w:val="clear"/>
            <w:vertAlign w:val="baseline"/>
          </w:rPr>
          <m:t xml:space="preserve">+4*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ff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3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jc w:val="center"/>
        <w:rPr>
          <w:rFonts w:ascii="Cambria Math" w:cs="Cambria Math" w:eastAsia="Cambria Math" w:hAnsi="Cambria Math"/>
          <w:color w:val="ff0000"/>
          <w:sz w:val="24"/>
          <w:szCs w:val="24"/>
        </w:rPr>
      </w:pPr>
      <m:oMath>
        <m:r>
          <w:rPr>
            <w:rFonts w:ascii="Cambria Math" w:cs="Cambria Math" w:eastAsia="Cambria Math" w:hAnsi="Cambria Math"/>
            <w:color w:val="ff0000"/>
            <w:sz w:val="24"/>
            <w:szCs w:val="24"/>
          </w:rPr>
          <m:t xml:space="preserve">60=4*</m:t>
        </m:r>
        <m:sSub>
          <m:sSubPr>
            <m:ctrlP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color w:val="ff0000"/>
            <w:sz w:val="24"/>
            <w:szCs w:val="24"/>
          </w:rPr>
          <m:t xml:space="preserve">+16*</m:t>
        </m:r>
        <m:sSub>
          <m:sSubPr>
            <m:ctrlP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color w:val="ff0000"/>
                <w:sz w:val="24"/>
                <w:szCs w:val="24"/>
              </w:rPr>
              <m:t xml:space="preserve">3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=&gt;</w:t>
      </w: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180=36*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=&gt;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=5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=&gt;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=7.5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=&gt;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3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=2.5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m:oMath>
        <m:r>
          <w:rPr>
            <w:rFonts w:ascii="Cambria Math" w:cs="Cambria Math" w:eastAsia="Cambria Math" w:hAnsi="Cambria Math"/>
            <w:sz w:val="24"/>
            <w:szCs w:val="24"/>
          </w:rPr>
          <m:t xml:space="preserve">=&gt;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=8</m:t>
        </m:r>
      </m:oMath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3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(b)</w:t>
      </w:r>
    </w:p>
    <w:p w:rsidR="00000000" w:rsidDel="00000000" w:rsidP="00000000" w:rsidRDefault="00000000" w:rsidRPr="00000000" w14:paraId="0000003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Note that </w:t>
      </w:r>
      <m:oMath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V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23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V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sz w:val="24"/>
            <w:szCs w:val="24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sz w:val="24"/>
                <w:szCs w:val="24"/>
              </w:rPr>
            </m:ctrlPr>
          </m:sSubPr>
          <m:e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V</m:t>
            </m:r>
          </m:e>
          <m:sub>
            <m:r>
              <w:rPr>
                <w:rFonts w:ascii="Cambria Math" w:cs="Cambria Math" w:eastAsia="Cambria Math" w:hAnsi="Cambria Math"/>
                <w:sz w:val="24"/>
                <w:szCs w:val="24"/>
              </w:rPr>
              <m:t xml:space="preserve">3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3</m:t>
            </m:r>
          </m:sub>
        </m:sSub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=&gt; </w:t>
      </w:r>
      <m:oMath>
        <m:f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V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23</m:t>
                </m:r>
              </m:sub>
            </m:sSub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V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</m:den>
        </m:f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V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den>
        </m:f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=&gt;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23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</m:t>
            </m:r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V=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V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+V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23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=&gt; 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*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*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+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*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23</m:t>
            </m:r>
          </m:sub>
        </m:sSub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=&gt;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T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</m:t>
        </m:r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R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+</m:t>
        </m:r>
        <m:f>
          <m:f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fPr>
          <m:num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num>
          <m:den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2</m:t>
                </m:r>
              </m:sub>
            </m:s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+</m:t>
            </m:r>
            <m:sSub>
              <m:sSubPr>
                <m:ctrlP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</m:ctrlPr>
              </m:sSubPr>
              <m:e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R</m:t>
                </m:r>
              </m:e>
              <m:sub>
                <m:r>
                  <w:rPr>
                    <w:rFonts w:ascii="Cambria Math" w:cs="Cambria Math" w:eastAsia="Cambria Math" w:hAnsi="Cambria Math"/>
                    <w:b w:val="0"/>
                    <w:i w:val="0"/>
                    <w:smallCaps w:val="0"/>
                    <w:strike w:val="0"/>
                    <w:color w:val="000000"/>
                    <w:sz w:val="24"/>
                    <w:szCs w:val="24"/>
                    <w:u w:val="none"/>
                    <w:shd w:fill="auto" w:val="clear"/>
                    <w:vertAlign w:val="baseline"/>
                  </w:rPr>
                  <m:t xml:space="preserve">3</m:t>
                </m:r>
              </m:sub>
            </m:sSub>
          </m:den>
        </m:f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6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Determine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 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and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996941" cy="1528440"/>
            <wp:effectExtent b="0" l="0" r="0" t="0"/>
            <wp:docPr id="50" name="image11.png"/>
            <a:graphic>
              <a:graphicData uri="http://schemas.openxmlformats.org/drawingml/2006/picture">
                <pic:pic>
                  <pic:nvPicPr>
                    <pic:cNvPr id="0" name="image1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96941" cy="15284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736634" cy="446723"/>
            <wp:effectExtent b="0" l="0" r="0" t="0"/>
            <wp:docPr id="49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6634" cy="4467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1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=6</m:t>
        </m:r>
      </m:oMath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m:oMath>
        <m:sSub>
          <m:sSubPr>
            <m:ctrlP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m:ctrlPr>
          </m:sSubPr>
          <m:e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I</m:t>
            </m:r>
          </m:e>
          <m:sub>
            <m:r>
              <w:rPr>
                <w:rFonts w:ascii="Cambria Math" w:cs="Cambria Math" w:eastAsia="Cambria Math" w:hAnsi="Cambria Math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  <m:t xml:space="preserve">2</m:t>
            </m:r>
          </m:sub>
        </m:sSub>
        <m:r>
          <w:rPr>
            <w:rFonts w:ascii="Cambria Math" w:cs="Cambria Math" w:eastAsia="Cambria Math" w:hAnsi="Cambria Math"/>
            <w:b w:val="0"/>
            <w:i w:val="0"/>
            <w:smallCaps w:val="0"/>
            <w:strike w:val="0"/>
            <w:color w:val="000000"/>
            <w:sz w:val="24"/>
            <w:szCs w:val="24"/>
            <w:u w:val="none"/>
            <w:shd w:fill="auto" w:val="clear"/>
            <w:vertAlign w:val="baseline"/>
          </w:rPr>
          <m:t xml:space="preserve">=4</m:t>
        </m:r>
      </m:oMath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7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Draw the graph representing the road system, and write down the number of vertices, the number of edges and the degree of each vertex.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If some of roads are one-way, what type of graphs we should use to representation  the map?  Describe your representation method. </w:t>
      </w:r>
    </w:p>
    <w:p w:rsidR="00000000" w:rsidDel="00000000" w:rsidP="00000000" w:rsidRDefault="00000000" w:rsidRPr="00000000" w14:paraId="00000045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2476500" cy="1666875"/>
            <wp:effectExtent b="0" l="0" r="0" t="0"/>
            <wp:docPr id="52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666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</w:t>
      </w:r>
    </w:p>
    <w:p w:rsidR="00000000" w:rsidDel="00000000" w:rsidP="00000000" w:rsidRDefault="00000000" w:rsidRPr="00000000" w14:paraId="0000004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795713" cy="2853284"/>
            <wp:effectExtent b="0" l="0" r="0" t="0"/>
            <wp:docPr id="5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795713" cy="28532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8</w:t>
      </w:r>
    </w:p>
    <w:p w:rsidR="00000000" w:rsidDel="00000000" w:rsidP="00000000" w:rsidRDefault="00000000" w:rsidRPr="00000000" w14:paraId="0000004A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graph with vertices A,. . .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,M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that shows the various routes one can take when</w:t>
      </w:r>
    </w:p>
    <w:p w:rsidR="00000000" w:rsidDel="00000000" w:rsidP="00000000" w:rsidRDefault="00000000" w:rsidRPr="00000000" w14:paraId="0000004B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tracing the Hampton Court maze. (oh a very large graph. Discuss the concept of your classmates) </w:t>
      </w:r>
    </w:p>
    <w:p w:rsidR="00000000" w:rsidDel="00000000" w:rsidP="00000000" w:rsidRDefault="00000000" w:rsidRPr="00000000" w14:paraId="0000004C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510213" cy="4095750"/>
            <wp:effectExtent b="0" l="0" r="0" t="0"/>
            <wp:docPr id="54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510213" cy="4095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9</w:t>
      </w:r>
    </w:p>
    <w:p w:rsidR="00000000" w:rsidDel="00000000" w:rsidP="00000000" w:rsidRDefault="00000000" w:rsidRPr="00000000" w14:paraId="00000050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John likes Joan, Jean and Jane; Joe likes Jane and Joan; Jean and Joan like each other.</w:t>
      </w:r>
    </w:p>
    <w:p w:rsidR="00000000" w:rsidDel="00000000" w:rsidP="00000000" w:rsidRDefault="00000000" w:rsidRPr="00000000" w14:paraId="00000051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a digraph illustrating these relationships between John, Joan, Jean, Jane and Joe.</w:t>
      </w:r>
    </w:p>
    <w:p w:rsidR="00000000" w:rsidDel="00000000" w:rsidP="00000000" w:rsidRDefault="00000000" w:rsidRPr="00000000" w14:paraId="00000052">
      <w:pPr>
        <w:pageBreakBefore w:val="0"/>
        <w:tabs>
          <w:tab w:val="left" w:pos="1406"/>
        </w:tabs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3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6240839" cy="4662488"/>
            <wp:effectExtent b="0" l="0" r="0" t="0"/>
            <wp:docPr id="53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240839" cy="466248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10 </w:t>
      </w:r>
    </w:p>
    <w:p w:rsidR="00000000" w:rsidDel="00000000" w:rsidP="00000000" w:rsidRDefault="00000000" w:rsidRPr="00000000" w14:paraId="00000057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Snakes eat frogs and birds eat spiders; birds and spiders both eat insects; frogs eat snails,</w:t>
      </w:r>
    </w:p>
    <w:p w:rsidR="00000000" w:rsidDel="00000000" w:rsidP="00000000" w:rsidRDefault="00000000" w:rsidRPr="00000000" w14:paraId="0000005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spiders and insects. Draw a digraph representing this predatory behaviour.</w:t>
      </w:r>
    </w:p>
    <w:p w:rsidR="00000000" w:rsidDel="00000000" w:rsidP="00000000" w:rsidRDefault="00000000" w:rsidRPr="00000000" w14:paraId="0000005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6733215" cy="5049912"/>
            <wp:effectExtent b="0" l="0" r="0" t="0"/>
            <wp:docPr id="56" name="image14.jpg"/>
            <a:graphic>
              <a:graphicData uri="http://schemas.openxmlformats.org/drawingml/2006/picture">
                <pic:pic>
                  <pic:nvPicPr>
                    <pic:cNvPr id="0" name="image14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6733215" cy="50499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11</w:t>
      </w:r>
    </w:p>
    <w:p w:rsidR="00000000" w:rsidDel="00000000" w:rsidP="00000000" w:rsidRDefault="00000000" w:rsidRPr="00000000" w14:paraId="0000005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Write down the adjacency and incidence arrays of the graph. Note that the numbers in the edges are the edge labels not the weights of the edges</w:t>
      </w:r>
    </w:p>
    <w:p w:rsidR="00000000" w:rsidDel="00000000" w:rsidP="00000000" w:rsidRDefault="00000000" w:rsidRPr="00000000" w14:paraId="0000005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608032" cy="1334557"/>
            <wp:effectExtent b="0" l="0" r="0" t="0"/>
            <wp:docPr id="55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8032" cy="133455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5574760" cy="4181071"/>
            <wp:effectExtent b="0" l="0" r="0" t="0"/>
            <wp:docPr id="59" name="image21.jpg"/>
            <a:graphic>
              <a:graphicData uri="http://schemas.openxmlformats.org/drawingml/2006/picture">
                <pic:pic>
                  <pic:nvPicPr>
                    <pic:cNvPr id="0" name="image21.jpg"/>
                    <pic:cNvPicPr preferRelativeResize="0"/>
                  </pic:nvPicPr>
                  <pic:blipFill>
                    <a:blip r:embed="rId1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74760" cy="41810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12</w:t>
      </w:r>
    </w:p>
    <w:p w:rsidR="00000000" w:rsidDel="00000000" w:rsidP="00000000" w:rsidRDefault="00000000" w:rsidRPr="00000000" w14:paraId="00000062">
      <w:pPr>
        <w:pageBreakBefore w:val="0"/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the graph whose adjacency array is given by.</w:t>
      </w:r>
    </w:p>
    <w:p w:rsidR="00000000" w:rsidDel="00000000" w:rsidP="00000000" w:rsidRDefault="00000000" w:rsidRPr="00000000" w14:paraId="0000006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775993" cy="826878"/>
            <wp:effectExtent b="0" l="0" r="0" t="0"/>
            <wp:docPr id="57" name="image19.png"/>
            <a:graphic>
              <a:graphicData uri="http://schemas.openxmlformats.org/drawingml/2006/picture">
                <pic:pic>
                  <pic:nvPicPr>
                    <pic:cNvPr id="0" name="image19.pn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5993" cy="8268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050792" cy="3035808"/>
            <wp:effectExtent b="0" l="0" r="0" t="0"/>
            <wp:docPr id="58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1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0792" cy="30358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13</w:t>
      </w:r>
    </w:p>
    <w:p w:rsidR="00000000" w:rsidDel="00000000" w:rsidP="00000000" w:rsidRDefault="00000000" w:rsidRPr="00000000" w14:paraId="0000006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Draw the graph whose incidence matrix is given.</w:t>
      </w:r>
    </w:p>
    <w:p w:rsidR="00000000" w:rsidDel="00000000" w:rsidP="00000000" w:rsidRDefault="00000000" w:rsidRPr="00000000" w14:paraId="0000006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1183983" cy="974472"/>
            <wp:effectExtent b="0" l="0" r="0" t="0"/>
            <wp:docPr id="60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83983" cy="9744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pageBreakBefore w:val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4050792" cy="3035808"/>
            <wp:effectExtent b="0" l="0" r="0" t="0"/>
            <wp:docPr id="61" name="image12.jpg"/>
            <a:graphic>
              <a:graphicData uri="http://schemas.openxmlformats.org/drawingml/2006/picture">
                <pic:pic>
                  <pic:nvPicPr>
                    <pic:cNvPr id="0" name="image12.jpg"/>
                    <pic:cNvPicPr preferRelativeResize="0"/>
                  </pic:nvPicPr>
                  <pic:blipFill>
                    <a:blip r:embed="rId20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0792" cy="30358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14</w:t>
      </w:r>
    </w:p>
    <w:p w:rsidR="00000000" w:rsidDel="00000000" w:rsidP="00000000" w:rsidRDefault="00000000" w:rsidRPr="00000000" w14:paraId="0000007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Use Dijkstra’s algorithm to find the shortest distance from A to E in the networks below</w:t>
      </w:r>
    </w:p>
    <w:p w:rsidR="00000000" w:rsidDel="00000000" w:rsidP="00000000" w:rsidRDefault="00000000" w:rsidRPr="00000000" w14:paraId="0000007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017345" cy="1306979"/>
            <wp:effectExtent b="0" l="0" r="0" t="0"/>
            <wp:docPr id="62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17345" cy="130697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27832" cy="2423160"/>
            <wp:effectExtent b="0" l="0" r="0" t="0"/>
            <wp:docPr id="63" name="image24.jpg"/>
            <a:graphic>
              <a:graphicData uri="http://schemas.openxmlformats.org/drawingml/2006/picture">
                <pic:pic>
                  <pic:nvPicPr>
                    <pic:cNvPr id="0" name="image24.jpg"/>
                    <pic:cNvPicPr preferRelativeResize="0"/>
                  </pic:nvPicPr>
                  <pic:blipFill>
                    <a:blip r:embed="rId22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7832" cy="2423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27832" cy="2423160"/>
            <wp:effectExtent b="0" l="0" r="0" t="0"/>
            <wp:docPr id="64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7832" cy="2423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27832" cy="2423160"/>
            <wp:effectExtent b="0" l="0" r="0" t="0"/>
            <wp:docPr id="65" name="image23.jpg"/>
            <a:graphic>
              <a:graphicData uri="http://schemas.openxmlformats.org/drawingml/2006/picture">
                <pic:pic>
                  <pic:nvPicPr>
                    <pic:cNvPr id="0" name="image23.jpg"/>
                    <pic:cNvPicPr preferRelativeResize="0"/>
                  </pic:nvPicPr>
                  <pic:blipFill>
                    <a:blip r:embed="rId24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7832" cy="2423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15</w:t>
      </w:r>
    </w:p>
    <w:p w:rsidR="00000000" w:rsidDel="00000000" w:rsidP="00000000" w:rsidRDefault="00000000" w:rsidRPr="00000000" w14:paraId="00000079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netwjork below has eight vertices and nine edges. Find which of the vertices A, B or C is nearest to vertex H.</w:t>
      </w:r>
    </w:p>
    <w:p w:rsidR="00000000" w:rsidDel="00000000" w:rsidP="00000000" w:rsidRDefault="00000000" w:rsidRPr="00000000" w14:paraId="0000007A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86125" cy="2381250"/>
            <wp:effectExtent b="0" l="0" r="0" t="0"/>
            <wp:docPr id="66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23812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27832" cy="2423160"/>
            <wp:effectExtent b="0" l="0" r="0" t="0"/>
            <wp:docPr id="67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26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27832" cy="2423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16</w:t>
      </w:r>
    </w:p>
    <w:p w:rsidR="00000000" w:rsidDel="00000000" w:rsidP="00000000" w:rsidRDefault="00000000" w:rsidRPr="00000000" w14:paraId="0000007D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Find the shortest path from s to d. </w:t>
      </w:r>
    </w:p>
    <w:p w:rsidR="00000000" w:rsidDel="00000000" w:rsidP="00000000" w:rsidRDefault="00000000" w:rsidRPr="00000000" w14:paraId="0000007E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355422" cy="2068160"/>
            <wp:effectExtent b="0" l="0" r="0" t="0"/>
            <wp:docPr id="43" name="image18.png"/>
            <a:graphic>
              <a:graphicData uri="http://schemas.openxmlformats.org/drawingml/2006/picture">
                <pic:pic>
                  <pic:nvPicPr>
                    <pic:cNvPr id="0" name="image18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355422" cy="20681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46120" cy="2432304"/>
            <wp:effectExtent b="0" l="0" r="0" t="0"/>
            <wp:docPr id="44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2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46120" cy="24323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0" distT="0" distL="0" distR="0">
            <wp:extent cx="3246120" cy="2432304"/>
            <wp:effectExtent b="0" l="0" r="0" t="0"/>
            <wp:docPr id="45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246120" cy="243230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Question 17</w:t>
      </w:r>
    </w:p>
    <w:p w:rsidR="00000000" w:rsidDel="00000000" w:rsidP="00000000" w:rsidRDefault="00000000" w:rsidRPr="00000000" w14:paraId="00000083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Find the shortest path from node 1 to node 6. </w:t>
      </w:r>
    </w:p>
    <w:p w:rsidR="00000000" w:rsidDel="00000000" w:rsidP="00000000" w:rsidRDefault="00000000" w:rsidRPr="00000000" w14:paraId="00000084">
      <w:pPr>
        <w:pageBreakBefore w:val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3600739" cy="1559166"/>
            <wp:effectExtent b="0" l="0" r="0" t="0"/>
            <wp:docPr id="46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3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600739" cy="15591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/>
      </w:pPr>
      <w:r w:rsidDel="00000000" w:rsidR="00000000" w:rsidRPr="00000000">
        <w:rPr/>
        <w:drawing>
          <wp:inline distB="0" distT="0" distL="0" distR="0">
            <wp:extent cx="4050792" cy="3035808"/>
            <wp:effectExtent b="0" l="0" r="0" t="0"/>
            <wp:docPr id="47" name="image13.jpg"/>
            <a:graphic>
              <a:graphicData uri="http://schemas.openxmlformats.org/drawingml/2006/picture">
                <pic:pic>
                  <pic:nvPicPr>
                    <pic:cNvPr id="0" name="image13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050792" cy="303580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/>
      </w:pP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</w:t>
      </w:r>
    </w:p>
    <w:p w:rsidR="00000000" w:rsidDel="00000000" w:rsidP="00000000" w:rsidRDefault="00000000" w:rsidRPr="00000000" w14:paraId="00000089">
      <w:pPr>
        <w:pageBreakBefore w:val="0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upperLetter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lowerLetter"/>
      <w:lvlText w:val="(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2"/>
      <w:numFmt w:val="bullet"/>
      <w:lvlText w:val="⇨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rmalWeb">
    <w:name w:val="Normal (Web)"/>
    <w:basedOn w:val="Normal"/>
    <w:uiPriority w:val="99"/>
    <w:semiHidden w:val="1"/>
    <w:unhideWhenUsed w:val="1"/>
    <w:rsid w:val="005C15AF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5C15AF"/>
    <w:pPr>
      <w:ind w:left="720"/>
      <w:contextualSpacing w:val="1"/>
    </w:pPr>
  </w:style>
  <w:style w:type="character" w:styleId="PlaceholderText">
    <w:name w:val="Placeholder Text"/>
    <w:basedOn w:val="DefaultParagraphFont"/>
    <w:uiPriority w:val="99"/>
    <w:semiHidden w:val="1"/>
    <w:rsid w:val="008564C6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image" Target="media/image12.jpg"/><Relationship Id="rId22" Type="http://schemas.openxmlformats.org/officeDocument/2006/relationships/image" Target="media/image24.jpg"/><Relationship Id="rId21" Type="http://schemas.openxmlformats.org/officeDocument/2006/relationships/image" Target="media/image10.png"/><Relationship Id="rId24" Type="http://schemas.openxmlformats.org/officeDocument/2006/relationships/image" Target="media/image23.jpg"/><Relationship Id="rId23" Type="http://schemas.openxmlformats.org/officeDocument/2006/relationships/image" Target="media/image20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26" Type="http://schemas.openxmlformats.org/officeDocument/2006/relationships/image" Target="media/image25.jpg"/><Relationship Id="rId25" Type="http://schemas.openxmlformats.org/officeDocument/2006/relationships/image" Target="media/image22.png"/><Relationship Id="rId28" Type="http://schemas.openxmlformats.org/officeDocument/2006/relationships/image" Target="media/image7.jpg"/><Relationship Id="rId27" Type="http://schemas.openxmlformats.org/officeDocument/2006/relationships/image" Target="media/image18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6.jpg"/><Relationship Id="rId7" Type="http://schemas.openxmlformats.org/officeDocument/2006/relationships/image" Target="media/image16.png"/><Relationship Id="rId8" Type="http://schemas.openxmlformats.org/officeDocument/2006/relationships/image" Target="media/image11.png"/><Relationship Id="rId31" Type="http://schemas.openxmlformats.org/officeDocument/2006/relationships/image" Target="media/image13.jpg"/><Relationship Id="rId30" Type="http://schemas.openxmlformats.org/officeDocument/2006/relationships/image" Target="media/image4.png"/><Relationship Id="rId11" Type="http://schemas.openxmlformats.org/officeDocument/2006/relationships/image" Target="media/image1.jpg"/><Relationship Id="rId10" Type="http://schemas.openxmlformats.org/officeDocument/2006/relationships/image" Target="media/image3.png"/><Relationship Id="rId13" Type="http://schemas.openxmlformats.org/officeDocument/2006/relationships/image" Target="media/image9.jpg"/><Relationship Id="rId12" Type="http://schemas.openxmlformats.org/officeDocument/2006/relationships/image" Target="media/image5.png"/><Relationship Id="rId15" Type="http://schemas.openxmlformats.org/officeDocument/2006/relationships/image" Target="media/image8.png"/><Relationship Id="rId14" Type="http://schemas.openxmlformats.org/officeDocument/2006/relationships/image" Target="media/image14.jpg"/><Relationship Id="rId17" Type="http://schemas.openxmlformats.org/officeDocument/2006/relationships/image" Target="media/image19.png"/><Relationship Id="rId16" Type="http://schemas.openxmlformats.org/officeDocument/2006/relationships/image" Target="media/image21.jpg"/><Relationship Id="rId19" Type="http://schemas.openxmlformats.org/officeDocument/2006/relationships/image" Target="media/image17.png"/><Relationship Id="rId18" Type="http://schemas.openxmlformats.org/officeDocument/2006/relationships/image" Target="media/image15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rdYqNnLPK/vOmp5iLvOhQq8pYg==">AMUW2mUUHH2YDDi729+cRKjHfw4C4sI+wjBX2AzQd8BtO1CGhET51R0TZDAxRzzV1eujS51Ch21AbAMdOR0KhZrCZRmuCUde1pkSSc8hKCS7YoNHZOkR2k2tYbimpeycY0xxRxhv5kc9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2020-08-15T14:37:00Z</dcterms:created>
  <dc:creator>Andrew LEUNG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0x0101008F6EB835DB28344E872B5364F3160066</vt:lpwstr>
  </property>
</Properties>
</file>