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CB817" w14:textId="77777777" w:rsidR="009D5A5D" w:rsidRPr="00891922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891922">
        <w:rPr>
          <w:rFonts w:ascii="Times New Roman" w:hAnsi="Times New Roman" w:cs="Times New Roman"/>
          <w:b/>
        </w:rPr>
        <w:t>EE 2000 Logi</w:t>
      </w:r>
      <w:r w:rsidR="009E0C3C">
        <w:rPr>
          <w:rFonts w:ascii="Times New Roman" w:hAnsi="Times New Roman" w:cs="Times New Roman"/>
          <w:b/>
        </w:rPr>
        <w:t>c Circuit Design</w:t>
      </w:r>
      <w:r w:rsidR="009E0C3C">
        <w:rPr>
          <w:rFonts w:ascii="Times New Roman" w:hAnsi="Times New Roman" w:cs="Times New Roman"/>
          <w:b/>
        </w:rPr>
        <w:br/>
      </w:r>
      <w:r w:rsidR="001A0CEC">
        <w:rPr>
          <w:rFonts w:ascii="Times New Roman" w:hAnsi="Times New Roman" w:cs="Times New Roman"/>
          <w:b/>
        </w:rPr>
        <w:t>Semester A 202</w:t>
      </w:r>
      <w:r w:rsidR="008A2142">
        <w:rPr>
          <w:rFonts w:ascii="Times New Roman" w:hAnsi="Times New Roman" w:cs="Times New Roman"/>
          <w:b/>
        </w:rPr>
        <w:t>1</w:t>
      </w:r>
      <w:r w:rsidR="001A0CEC">
        <w:rPr>
          <w:rFonts w:ascii="Times New Roman" w:hAnsi="Times New Roman" w:cs="Times New Roman"/>
          <w:b/>
        </w:rPr>
        <w:t>/2</w:t>
      </w:r>
      <w:r w:rsidR="008A2142">
        <w:rPr>
          <w:rFonts w:ascii="Times New Roman" w:hAnsi="Times New Roman" w:cs="Times New Roman"/>
          <w:b/>
        </w:rPr>
        <w:t>2</w:t>
      </w:r>
      <w:r w:rsidRPr="00891922">
        <w:rPr>
          <w:rFonts w:ascii="Times New Roman" w:hAnsi="Times New Roman" w:cs="Times New Roman"/>
          <w:b/>
        </w:rPr>
        <w:br/>
      </w:r>
    </w:p>
    <w:p w14:paraId="37FF1FA0" w14:textId="77777777" w:rsidR="009D5A5D" w:rsidRPr="00891922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891922">
        <w:rPr>
          <w:rFonts w:ascii="Times New Roman" w:hAnsi="Times New Roman" w:cs="Times New Roman"/>
          <w:u w:val="single"/>
        </w:rPr>
        <w:t xml:space="preserve">Tutorial </w:t>
      </w:r>
      <w:r w:rsidR="001A0CEC">
        <w:rPr>
          <w:rFonts w:ascii="Times New Roman" w:hAnsi="Times New Roman" w:cs="Times New Roman"/>
          <w:u w:val="single"/>
        </w:rPr>
        <w:t>8</w:t>
      </w:r>
    </w:p>
    <w:p w14:paraId="516D0BB9" w14:textId="77777777" w:rsidR="00C06941" w:rsidRPr="00891922" w:rsidRDefault="00C06941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</w:p>
    <w:p w14:paraId="5F67A6CD" w14:textId="77777777" w:rsidR="00572E57" w:rsidRPr="00891922" w:rsidRDefault="00572E57" w:rsidP="00572E57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14:paraId="2676E436" w14:textId="77777777" w:rsidR="00A76BDE" w:rsidRPr="00891922" w:rsidRDefault="00A76BDE" w:rsidP="00A76BDE">
      <w:pPr>
        <w:pStyle w:val="DefaultText"/>
        <w:numPr>
          <w:ilvl w:val="0"/>
          <w:numId w:val="7"/>
        </w:numPr>
        <w:tabs>
          <w:tab w:val="left" w:pos="1009"/>
          <w:tab w:val="left" w:pos="7920"/>
          <w:tab w:val="left" w:pos="8640"/>
        </w:tabs>
        <w:spacing w:line="244" w:lineRule="atLeast"/>
        <w:jc w:val="both"/>
        <w:rPr>
          <w:sz w:val="22"/>
          <w:szCs w:val="22"/>
        </w:rPr>
      </w:pPr>
      <w:r w:rsidRPr="00891922">
        <w:rPr>
          <w:sz w:val="22"/>
          <w:szCs w:val="22"/>
        </w:rPr>
        <w:t xml:space="preserve">An active-LOW </w:t>
      </w:r>
      <w:r w:rsidRPr="00891922">
        <w:rPr>
          <w:i/>
          <w:sz w:val="22"/>
          <w:szCs w:val="22"/>
        </w:rPr>
        <w:t>SR</w:t>
      </w:r>
      <w:r w:rsidRPr="00891922">
        <w:rPr>
          <w:sz w:val="22"/>
          <w:szCs w:val="22"/>
        </w:rPr>
        <w:t xml:space="preserve"> latch is shown in Fig. 1, sketch the output waveform of </w:t>
      </w:r>
      <w:r w:rsidRPr="00891922">
        <w:rPr>
          <w:i/>
          <w:sz w:val="22"/>
          <w:szCs w:val="22"/>
        </w:rPr>
        <w:t>Q</w:t>
      </w:r>
      <w:r w:rsidRPr="00891922">
        <w:rPr>
          <w:sz w:val="22"/>
          <w:szCs w:val="22"/>
        </w:rPr>
        <w:t xml:space="preserve"> based on the inputs as shown in Fig.</w:t>
      </w:r>
      <w:r w:rsidR="008A70F0" w:rsidRPr="00891922">
        <w:rPr>
          <w:sz w:val="22"/>
          <w:szCs w:val="22"/>
        </w:rPr>
        <w:t xml:space="preserve"> </w:t>
      </w:r>
      <w:r w:rsidRPr="00891922">
        <w:rPr>
          <w:sz w:val="22"/>
          <w:szCs w:val="22"/>
        </w:rPr>
        <w:t xml:space="preserve">1.  Assume that </w:t>
      </w:r>
      <w:r w:rsidRPr="00891922">
        <w:rPr>
          <w:i/>
          <w:sz w:val="22"/>
          <w:szCs w:val="22"/>
        </w:rPr>
        <w:t>Q</w:t>
      </w:r>
      <w:r w:rsidRPr="00891922">
        <w:rPr>
          <w:sz w:val="22"/>
          <w:szCs w:val="22"/>
        </w:rPr>
        <w:t xml:space="preserve"> starts LOW.</w:t>
      </w:r>
    </w:p>
    <w:p w14:paraId="3A1DA803" w14:textId="77777777" w:rsidR="00DF2BF5" w:rsidRPr="00891922" w:rsidRDefault="00DF2BF5" w:rsidP="00DF2BF5">
      <w:pPr>
        <w:pStyle w:val="DefaultText"/>
        <w:tabs>
          <w:tab w:val="clear" w:pos="720"/>
          <w:tab w:val="left" w:pos="1009"/>
          <w:tab w:val="left" w:pos="7920"/>
          <w:tab w:val="left" w:pos="8640"/>
        </w:tabs>
        <w:spacing w:line="244" w:lineRule="atLeast"/>
        <w:ind w:left="720"/>
        <w:jc w:val="both"/>
        <w:rPr>
          <w:sz w:val="22"/>
          <w:szCs w:val="22"/>
        </w:rPr>
      </w:pPr>
    </w:p>
    <w:p w14:paraId="432E67B5" w14:textId="77777777" w:rsidR="00A76BDE" w:rsidRDefault="00A76BDE" w:rsidP="00A76BDE">
      <w:pPr>
        <w:pStyle w:val="DefaultText"/>
        <w:tabs>
          <w:tab w:val="left" w:pos="1009"/>
          <w:tab w:val="left" w:pos="7920"/>
          <w:tab w:val="left" w:pos="8640"/>
        </w:tabs>
        <w:spacing w:line="244" w:lineRule="atLeast"/>
        <w:jc w:val="center"/>
        <w:rPr>
          <w:sz w:val="22"/>
          <w:szCs w:val="22"/>
        </w:rPr>
      </w:pPr>
    </w:p>
    <w:p w14:paraId="664D5F32" w14:textId="77777777" w:rsidR="00891922" w:rsidRPr="00891922" w:rsidRDefault="00891922" w:rsidP="00A76BDE">
      <w:pPr>
        <w:pStyle w:val="DefaultText"/>
        <w:tabs>
          <w:tab w:val="left" w:pos="1009"/>
          <w:tab w:val="left" w:pos="7920"/>
          <w:tab w:val="left" w:pos="8640"/>
        </w:tabs>
        <w:spacing w:line="244" w:lineRule="atLeast"/>
        <w:jc w:val="center"/>
        <w:rPr>
          <w:sz w:val="22"/>
          <w:szCs w:val="22"/>
        </w:rPr>
      </w:pPr>
    </w:p>
    <w:p w14:paraId="4149F634" w14:textId="77777777" w:rsidR="00572E57" w:rsidRPr="00891922" w:rsidRDefault="008A70F0" w:rsidP="00572E57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2"/>
          <w:szCs w:val="22"/>
        </w:rPr>
      </w:pPr>
      <w:r w:rsidRPr="00891922">
        <w:rPr>
          <w:sz w:val="22"/>
          <w:szCs w:val="22"/>
        </w:rPr>
        <w:t xml:space="preserve">Two edge-triggered </w:t>
      </w:r>
      <w:r w:rsidRPr="00891922">
        <w:rPr>
          <w:i/>
          <w:sz w:val="22"/>
          <w:szCs w:val="22"/>
        </w:rPr>
        <w:t>S</w:t>
      </w:r>
      <w:r w:rsidR="00DF2BF5" w:rsidRPr="00891922">
        <w:rPr>
          <w:i/>
          <w:sz w:val="22"/>
          <w:szCs w:val="22"/>
        </w:rPr>
        <w:t>R</w:t>
      </w:r>
      <w:r w:rsidR="00DF2BF5" w:rsidRPr="00891922">
        <w:rPr>
          <w:sz w:val="22"/>
          <w:szCs w:val="22"/>
        </w:rPr>
        <w:t xml:space="preserve"> flip-flops are shown in Fig</w:t>
      </w:r>
      <w:r w:rsidRPr="00891922">
        <w:rPr>
          <w:sz w:val="22"/>
          <w:szCs w:val="22"/>
        </w:rPr>
        <w:t xml:space="preserve">. </w:t>
      </w:r>
      <w:r w:rsidR="00DF2BF5" w:rsidRPr="00891922">
        <w:rPr>
          <w:sz w:val="22"/>
          <w:szCs w:val="22"/>
        </w:rPr>
        <w:t xml:space="preserve">2. If the inputs are as shown, sketch the </w:t>
      </w:r>
      <w:r w:rsidR="00DF2BF5" w:rsidRPr="00891922">
        <w:rPr>
          <w:i/>
          <w:sz w:val="22"/>
          <w:szCs w:val="22"/>
        </w:rPr>
        <w:t>Q</w:t>
      </w:r>
      <w:r w:rsidR="00DF2BF5" w:rsidRPr="00891922">
        <w:rPr>
          <w:sz w:val="22"/>
          <w:szCs w:val="22"/>
        </w:rPr>
        <w:t xml:space="preserve"> output of each flip-flop relative to the clock, and explain the difference between the two. The flip-flops are initially RESET</w:t>
      </w:r>
      <w:r w:rsidR="00A76BDE" w:rsidRPr="00891922">
        <w:rPr>
          <w:sz w:val="22"/>
          <w:szCs w:val="22"/>
        </w:rPr>
        <w:t>.</w:t>
      </w:r>
    </w:p>
    <w:p w14:paraId="681863F8" w14:textId="77777777" w:rsidR="004353C6" w:rsidRPr="00891922" w:rsidRDefault="004353C6" w:rsidP="00324C1B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center"/>
        <w:rPr>
          <w:sz w:val="22"/>
          <w:szCs w:val="22"/>
        </w:rPr>
      </w:pPr>
    </w:p>
    <w:p w14:paraId="0AC0043A" w14:textId="77777777" w:rsidR="004353C6" w:rsidRPr="00891922" w:rsidRDefault="004353C6" w:rsidP="00324C1B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center"/>
        <w:rPr>
          <w:sz w:val="22"/>
          <w:szCs w:val="22"/>
        </w:rPr>
      </w:pPr>
    </w:p>
    <w:p w14:paraId="036EE477" w14:textId="77777777" w:rsidR="005429A8" w:rsidRPr="00891922" w:rsidRDefault="003970BD" w:rsidP="005429A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891922">
        <w:rPr>
          <w:rFonts w:ascii="Times New Roman" w:hAnsi="Times New Roman" w:cs="Times New Roman"/>
        </w:rPr>
        <w:t xml:space="preserve">The waveforms of Fig. 3 are applied to the inputs of an SN7476 </w:t>
      </w:r>
      <w:r w:rsidRPr="00891922">
        <w:rPr>
          <w:rFonts w:ascii="Times New Roman" w:hAnsi="Times New Roman" w:cs="Times New Roman"/>
          <w:i/>
        </w:rPr>
        <w:t>JK</w:t>
      </w:r>
      <w:r w:rsidRPr="00891922">
        <w:rPr>
          <w:rFonts w:ascii="Times New Roman" w:hAnsi="Times New Roman" w:cs="Times New Roman"/>
        </w:rPr>
        <w:t xml:space="preserve"> flip-flop (negative-edge triggered).  Complete the timing diagram by drawing the waveforms of flip-flop output </w:t>
      </w:r>
      <w:r w:rsidRPr="00891922">
        <w:rPr>
          <w:rFonts w:ascii="Times New Roman" w:hAnsi="Times New Roman" w:cs="Times New Roman"/>
          <w:i/>
        </w:rPr>
        <w:t>Q</w:t>
      </w:r>
      <w:r w:rsidRPr="00891922">
        <w:rPr>
          <w:rFonts w:ascii="Times New Roman" w:hAnsi="Times New Roman" w:cs="Times New Roman"/>
        </w:rPr>
        <w:t>.</w:t>
      </w:r>
    </w:p>
    <w:p w14:paraId="503F4FF8" w14:textId="77777777" w:rsidR="003970BD" w:rsidRPr="00891922" w:rsidRDefault="00592AC6" w:rsidP="003970BD">
      <w:pPr>
        <w:pStyle w:val="Heading1"/>
        <w:rPr>
          <w:sz w:val="22"/>
          <w:szCs w:val="22"/>
        </w:rPr>
      </w:pPr>
      <w:r w:rsidRPr="00891922">
        <w:rPr>
          <w:sz w:val="22"/>
          <w:szCs w:val="22"/>
        </w:rPr>
        <w:br/>
      </w:r>
    </w:p>
    <w:p w14:paraId="27EBB36A" w14:textId="77777777" w:rsidR="00444B41" w:rsidRPr="00891922" w:rsidRDefault="002447AE" w:rsidP="003970BD">
      <w:pPr>
        <w:pStyle w:val="Default"/>
        <w:ind w:left="720"/>
        <w:jc w:val="center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E806B" wp14:editId="58615DB0">
                <wp:simplePos x="0" y="0"/>
                <wp:positionH relativeFrom="column">
                  <wp:posOffset>978010</wp:posOffset>
                </wp:positionH>
                <wp:positionV relativeFrom="paragraph">
                  <wp:posOffset>1393190</wp:posOffset>
                </wp:positionV>
                <wp:extent cx="4412974" cy="238263"/>
                <wp:effectExtent l="0" t="0" r="2603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2974" cy="23826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4EE46" id="Rectangle 25" o:spid="_x0000_s1026" style="position:absolute;margin-left:77pt;margin-top:109.7pt;width:347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" filled="f" strokecolor="red" strokeweight="1pt">
                <v:stroke dashstyle="3 1"/>
              </v:rect>
            </w:pict>
          </mc:Fallback>
        </mc:AlternateContent>
      </w:r>
      <w:r w:rsidRPr="002447AE">
        <w:rPr>
          <w:noProof/>
        </w:rPr>
        <w:drawing>
          <wp:inline distT="0" distB="0" distL="0" distR="0" wp14:anchorId="2A541A75" wp14:editId="7787B518">
            <wp:extent cx="3959749" cy="1629649"/>
            <wp:effectExtent l="0" t="0" r="3175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90" cy="162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0BD" w:rsidRPr="00891922">
        <w:rPr>
          <w:sz w:val="22"/>
          <w:szCs w:val="22"/>
        </w:rPr>
        <w:br/>
        <w:t>Fig. 3</w:t>
      </w:r>
    </w:p>
    <w:p w14:paraId="184EA694" w14:textId="77777777" w:rsidR="00891922" w:rsidRDefault="008919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C5930AB" w14:textId="77777777" w:rsidR="00444B41" w:rsidRPr="00891922" w:rsidRDefault="003970BD" w:rsidP="00444B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lastRenderedPageBreak/>
        <w:t xml:space="preserve">The circuit of Fig. 4 contains a </w:t>
      </w:r>
      <w:r w:rsidRPr="00891922">
        <w:rPr>
          <w:rFonts w:ascii="Times New Roman" w:hAnsi="Times New Roman" w:cs="Times New Roman"/>
          <w:i/>
        </w:rPr>
        <w:t>D</w:t>
      </w:r>
      <w:r w:rsidRPr="00891922">
        <w:rPr>
          <w:rFonts w:ascii="Times New Roman" w:hAnsi="Times New Roman" w:cs="Times New Roman"/>
        </w:rPr>
        <w:t xml:space="preserve"> latch, a positive-edge-triggered </w:t>
      </w:r>
      <w:r w:rsidRPr="00891922">
        <w:rPr>
          <w:rFonts w:ascii="Times New Roman" w:hAnsi="Times New Roman" w:cs="Times New Roman"/>
          <w:i/>
        </w:rPr>
        <w:t>D</w:t>
      </w:r>
      <w:r w:rsidRPr="00891922">
        <w:rPr>
          <w:rFonts w:ascii="Times New Roman" w:hAnsi="Times New Roman" w:cs="Times New Roman"/>
        </w:rPr>
        <w:t xml:space="preserve"> flip-flop, and a negative edge-triggered </w:t>
      </w:r>
      <w:r w:rsidRPr="00891922">
        <w:rPr>
          <w:rFonts w:ascii="Times New Roman" w:hAnsi="Times New Roman" w:cs="Times New Roman"/>
          <w:i/>
        </w:rPr>
        <w:t>D</w:t>
      </w:r>
      <w:r w:rsidRPr="00891922">
        <w:rPr>
          <w:rFonts w:ascii="Times New Roman" w:hAnsi="Times New Roman" w:cs="Times New Roman"/>
        </w:rPr>
        <w:t xml:space="preserve"> flip-flop.  Complete the timing diagram for the waveform of signals </w:t>
      </w:r>
      <w:r w:rsidRPr="00891922">
        <w:rPr>
          <w:rFonts w:ascii="Times New Roman" w:hAnsi="Times New Roman" w:cs="Times New Roman"/>
          <w:i/>
        </w:rPr>
        <w:t>y</w:t>
      </w:r>
      <w:r w:rsidRPr="00891922">
        <w:rPr>
          <w:rFonts w:ascii="Times New Roman" w:hAnsi="Times New Roman" w:cs="Times New Roman"/>
          <w:vertAlign w:val="subscript"/>
        </w:rPr>
        <w:t>1</w:t>
      </w:r>
      <w:r w:rsidRPr="00891922">
        <w:rPr>
          <w:rFonts w:ascii="Times New Roman" w:hAnsi="Times New Roman" w:cs="Times New Roman"/>
        </w:rPr>
        <w:t xml:space="preserve">, </w:t>
      </w:r>
      <w:r w:rsidRPr="00891922">
        <w:rPr>
          <w:rFonts w:ascii="Times New Roman" w:hAnsi="Times New Roman" w:cs="Times New Roman"/>
          <w:i/>
        </w:rPr>
        <w:t>y</w:t>
      </w:r>
      <w:r w:rsidRPr="00891922">
        <w:rPr>
          <w:rFonts w:ascii="Times New Roman" w:hAnsi="Times New Roman" w:cs="Times New Roman"/>
          <w:vertAlign w:val="subscript"/>
        </w:rPr>
        <w:t>2</w:t>
      </w:r>
      <w:r w:rsidRPr="00891922">
        <w:rPr>
          <w:rFonts w:ascii="Times New Roman" w:hAnsi="Times New Roman" w:cs="Times New Roman"/>
        </w:rPr>
        <w:t xml:space="preserve"> and </w:t>
      </w:r>
      <w:r w:rsidRPr="00891922">
        <w:rPr>
          <w:rFonts w:ascii="Times New Roman" w:hAnsi="Times New Roman" w:cs="Times New Roman"/>
          <w:i/>
        </w:rPr>
        <w:t>y</w:t>
      </w:r>
      <w:r w:rsidRPr="00891922">
        <w:rPr>
          <w:rFonts w:ascii="Times New Roman" w:hAnsi="Times New Roman" w:cs="Times New Roman"/>
          <w:vertAlign w:val="subscript"/>
        </w:rPr>
        <w:t>3</w:t>
      </w:r>
      <w:r w:rsidR="00444B41" w:rsidRPr="00891922">
        <w:rPr>
          <w:rFonts w:ascii="Times New Roman" w:hAnsi="Times New Roman" w:cs="Times New Roman"/>
        </w:rPr>
        <w:t>.</w:t>
      </w:r>
    </w:p>
    <w:p w14:paraId="24ACCCBD" w14:textId="77777777" w:rsidR="003970BD" w:rsidRPr="00891922" w:rsidRDefault="003970BD" w:rsidP="003970BD">
      <w:pPr>
        <w:jc w:val="center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object w:dxaOrig="8023" w:dyaOrig="2663" w14:anchorId="2C3B5B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4.5pt" o:ole="" fillcolor="window">
            <v:imagedata r:id="rId9" o:title=""/>
          </v:shape>
          <o:OLEObject Type="Embed" ProgID="Visio.Drawing.4" ShapeID="_x0000_i1025" DrawAspect="Content" ObjectID="_1709500688" r:id="rId10"/>
        </w:object>
      </w:r>
    </w:p>
    <w:p w14:paraId="1437467B" w14:textId="77777777" w:rsidR="003970BD" w:rsidRPr="00891922" w:rsidRDefault="003970BD" w:rsidP="003970BD">
      <w:pPr>
        <w:jc w:val="center"/>
        <w:rPr>
          <w:rFonts w:ascii="Times New Roman" w:hAnsi="Times New Roman" w:cs="Times New Roman"/>
        </w:rPr>
      </w:pPr>
    </w:p>
    <w:p w14:paraId="27978BAA" w14:textId="77777777" w:rsidR="003970BD" w:rsidRPr="00891922" w:rsidRDefault="00F66250" w:rsidP="003970BD">
      <w:pPr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4C1A2" wp14:editId="0EF55CA4">
                <wp:simplePos x="0" y="0"/>
                <wp:positionH relativeFrom="column">
                  <wp:posOffset>1047446</wp:posOffset>
                </wp:positionH>
                <wp:positionV relativeFrom="paragraph">
                  <wp:posOffset>676910</wp:posOffset>
                </wp:positionV>
                <wp:extent cx="3800724" cy="1383527"/>
                <wp:effectExtent l="0" t="0" r="28575" b="2667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724" cy="1383527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5F301C" id="Rectangle 30" o:spid="_x0000_s1026" style="position:absolute;margin-left:82.5pt;margin-top:53.3pt;width:299.25pt;height:108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" filled="f" strokecolor="red" strokeweight="1pt">
                <v:stroke dashstyle="3 1"/>
              </v:rect>
            </w:pict>
          </mc:Fallback>
        </mc:AlternateContent>
      </w:r>
      <w:r w:rsidR="009B0E20" w:rsidRPr="009B0E20">
        <w:rPr>
          <w:noProof/>
        </w:rPr>
        <w:drawing>
          <wp:inline distT="0" distB="0" distL="0" distR="0" wp14:anchorId="75EFAB8F" wp14:editId="06957EB2">
            <wp:extent cx="3530379" cy="1931553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328" cy="193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5CE53" w14:textId="77777777" w:rsidR="00444B41" w:rsidRPr="00891922" w:rsidRDefault="003970BD" w:rsidP="003970BD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t>Fig. 4</w:t>
      </w:r>
    </w:p>
    <w:p w14:paraId="545930A0" w14:textId="77777777" w:rsidR="00444B41" w:rsidRPr="00891922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CAB484E" w14:textId="77777777" w:rsidR="005D0D41" w:rsidRDefault="005D0D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201E4E7" w14:textId="77777777" w:rsidR="00891922" w:rsidRPr="00891922" w:rsidRDefault="00891922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DB74278" w14:textId="77777777" w:rsidR="00444B41" w:rsidRPr="00891922" w:rsidRDefault="00891922" w:rsidP="00444B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t xml:space="preserve">The circuit of Fig. 5 contains a negative edge–triggered </w:t>
      </w:r>
      <w:r w:rsidRPr="00891922">
        <w:rPr>
          <w:rFonts w:ascii="Times New Roman" w:hAnsi="Times New Roman" w:cs="Times New Roman"/>
          <w:i/>
        </w:rPr>
        <w:t>JK</w:t>
      </w:r>
      <w:r w:rsidRPr="00891922">
        <w:rPr>
          <w:rFonts w:ascii="Times New Roman" w:hAnsi="Times New Roman" w:cs="Times New Roman"/>
        </w:rPr>
        <w:t xml:space="preserve"> flip-flop and a </w:t>
      </w:r>
      <w:r w:rsidRPr="00891922">
        <w:rPr>
          <w:rFonts w:ascii="Times New Roman" w:hAnsi="Times New Roman" w:cs="Times New Roman"/>
          <w:i/>
        </w:rPr>
        <w:t>D</w:t>
      </w:r>
      <w:r w:rsidRPr="00891922">
        <w:rPr>
          <w:rFonts w:ascii="Times New Roman" w:hAnsi="Times New Roman" w:cs="Times New Roman"/>
        </w:rPr>
        <w:t xml:space="preserve"> flip-flop.  Complete the timing diagram of Figure 6-7b by drawing the waveforms of signals </w:t>
      </w:r>
      <w:r w:rsidRPr="00891922">
        <w:rPr>
          <w:rFonts w:ascii="Times New Roman" w:hAnsi="Times New Roman" w:cs="Times New Roman"/>
          <w:i/>
        </w:rPr>
        <w:t>Q</w:t>
      </w:r>
      <w:r w:rsidRPr="00891922">
        <w:rPr>
          <w:rFonts w:ascii="Times New Roman" w:hAnsi="Times New Roman" w:cs="Times New Roman"/>
          <w:vertAlign w:val="subscript"/>
        </w:rPr>
        <w:t>1</w:t>
      </w:r>
      <w:r w:rsidRPr="00891922">
        <w:rPr>
          <w:rFonts w:ascii="Times New Roman" w:hAnsi="Times New Roman" w:cs="Times New Roman"/>
        </w:rPr>
        <w:t xml:space="preserve"> and </w:t>
      </w:r>
      <w:r w:rsidRPr="00891922">
        <w:rPr>
          <w:rFonts w:ascii="Times New Roman" w:hAnsi="Times New Roman" w:cs="Times New Roman"/>
          <w:i/>
        </w:rPr>
        <w:t>Q</w:t>
      </w:r>
      <w:r w:rsidRPr="00891922">
        <w:rPr>
          <w:rFonts w:ascii="Times New Roman" w:hAnsi="Times New Roman" w:cs="Times New Roman"/>
          <w:vertAlign w:val="subscript"/>
        </w:rPr>
        <w:t>2</w:t>
      </w:r>
      <w:r w:rsidRPr="00891922">
        <w:rPr>
          <w:rFonts w:ascii="Times New Roman" w:hAnsi="Times New Roman" w:cs="Times New Roman"/>
        </w:rPr>
        <w:t>.</w:t>
      </w:r>
    </w:p>
    <w:p w14:paraId="6A7DB32F" w14:textId="77777777" w:rsidR="00444B41" w:rsidRPr="00891922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34FF7C0" w14:textId="77777777" w:rsidR="00891922" w:rsidRPr="00891922" w:rsidRDefault="00891922" w:rsidP="00891922">
      <w:pPr>
        <w:jc w:val="center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object w:dxaOrig="5412" w:dyaOrig="3162" w14:anchorId="302A1BF3">
          <v:shape id="_x0000_i1026" type="#_x0000_t75" style="width:195.75pt;height:114.75pt" o:ole="" fillcolor="window">
            <v:imagedata r:id="rId12" o:title=""/>
          </v:shape>
          <o:OLEObject Type="Embed" ProgID="Visio.Drawing.4" ShapeID="_x0000_i1026" DrawAspect="Content" ObjectID="_1709500689" r:id="rId13"/>
        </w:object>
      </w:r>
    </w:p>
    <w:p w14:paraId="5DE06D3F" w14:textId="77777777" w:rsidR="00753C5C" w:rsidRPr="00891922" w:rsidRDefault="003713C9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7F1656" wp14:editId="5888D202">
                <wp:simplePos x="0" y="0"/>
                <wp:positionH relativeFrom="column">
                  <wp:posOffset>405517</wp:posOffset>
                </wp:positionH>
                <wp:positionV relativeFrom="paragraph">
                  <wp:posOffset>980882</wp:posOffset>
                </wp:positionV>
                <wp:extent cx="4866198" cy="651979"/>
                <wp:effectExtent l="0" t="0" r="10795" b="1524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6198" cy="65197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AEDFE" id="Rectangle 41" o:spid="_x0000_s1026" style="position:absolute;margin-left:31.95pt;margin-top:77.25pt;width:383.15pt;height:51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" filled="f" strokecolor="red" strokeweight="1pt">
                <v:stroke dashstyle="3 1"/>
              </v:rect>
            </w:pict>
          </mc:Fallback>
        </mc:AlternateContent>
      </w:r>
      <w:r w:rsidRPr="003713C9">
        <w:rPr>
          <w:noProof/>
        </w:rPr>
        <w:drawing>
          <wp:inline distT="0" distB="0" distL="0" distR="0" wp14:anchorId="13ED7EBB" wp14:editId="192383E8">
            <wp:extent cx="4397071" cy="1630653"/>
            <wp:effectExtent l="0" t="0" r="381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799" cy="1630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BE454" w14:textId="77777777" w:rsidR="00444B41" w:rsidRPr="00237FE9" w:rsidRDefault="00891922" w:rsidP="003713C9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t>Fig. 5</w:t>
      </w:r>
    </w:p>
    <w:sectPr w:rsidR="00444B41" w:rsidRPr="00237FE9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A49B5" w14:textId="77777777" w:rsidR="009D1EC8" w:rsidRDefault="009D1EC8" w:rsidP="004511DA">
      <w:pPr>
        <w:spacing w:after="0" w:line="240" w:lineRule="auto"/>
      </w:pPr>
      <w:r>
        <w:separator/>
      </w:r>
    </w:p>
  </w:endnote>
  <w:endnote w:type="continuationSeparator" w:id="0">
    <w:p w14:paraId="3E97E5D3" w14:textId="77777777" w:rsidR="009D1EC8" w:rsidRDefault="009D1EC8" w:rsidP="00451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723A5" w14:textId="77777777" w:rsidR="009D1EC8" w:rsidRDefault="009D1EC8" w:rsidP="004511DA">
      <w:pPr>
        <w:spacing w:after="0" w:line="240" w:lineRule="auto"/>
      </w:pPr>
      <w:r>
        <w:separator/>
      </w:r>
    </w:p>
  </w:footnote>
  <w:footnote w:type="continuationSeparator" w:id="0">
    <w:p w14:paraId="3B080454" w14:textId="77777777" w:rsidR="009D1EC8" w:rsidRDefault="009D1EC8" w:rsidP="004511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0B4857"/>
    <w:multiLevelType w:val="singleLevel"/>
    <w:tmpl w:val="06BA5CD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3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9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6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3"/>
  </w:num>
  <w:num w:numId="4">
    <w:abstractNumId w:val="4"/>
  </w:num>
  <w:num w:numId="5">
    <w:abstractNumId w:val="14"/>
  </w:num>
  <w:num w:numId="6">
    <w:abstractNumId w:val="17"/>
  </w:num>
  <w:num w:numId="7">
    <w:abstractNumId w:val="6"/>
  </w:num>
  <w:num w:numId="8">
    <w:abstractNumId w:val="0"/>
  </w:num>
  <w:num w:numId="9">
    <w:abstractNumId w:val="9"/>
  </w:num>
  <w:num w:numId="10">
    <w:abstractNumId w:val="7"/>
  </w:num>
  <w:num w:numId="11">
    <w:abstractNumId w:val="12"/>
  </w:num>
  <w:num w:numId="12">
    <w:abstractNumId w:val="8"/>
  </w:num>
  <w:num w:numId="13">
    <w:abstractNumId w:val="11"/>
  </w:num>
  <w:num w:numId="14">
    <w:abstractNumId w:val="2"/>
  </w:num>
  <w:num w:numId="15">
    <w:abstractNumId w:val="18"/>
  </w:num>
  <w:num w:numId="16">
    <w:abstractNumId w:val="10"/>
  </w:num>
  <w:num w:numId="17">
    <w:abstractNumId w:val="16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CxMzIwMjIzMDYyUdpeDU4uLM/DyQAsNaAHmPLoUsAAAA"/>
  </w:docVars>
  <w:rsids>
    <w:rsidRoot w:val="001E1E92"/>
    <w:rsid w:val="000164D6"/>
    <w:rsid w:val="00047728"/>
    <w:rsid w:val="00075F99"/>
    <w:rsid w:val="00135B0A"/>
    <w:rsid w:val="0013786D"/>
    <w:rsid w:val="0017755C"/>
    <w:rsid w:val="001A0CEC"/>
    <w:rsid w:val="001B23BC"/>
    <w:rsid w:val="001B3600"/>
    <w:rsid w:val="001E1E92"/>
    <w:rsid w:val="001E1F56"/>
    <w:rsid w:val="00212342"/>
    <w:rsid w:val="00237FE9"/>
    <w:rsid w:val="002447AE"/>
    <w:rsid w:val="00245929"/>
    <w:rsid w:val="002619EC"/>
    <w:rsid w:val="00265E68"/>
    <w:rsid w:val="00271ABF"/>
    <w:rsid w:val="002833F4"/>
    <w:rsid w:val="002F3D27"/>
    <w:rsid w:val="003032B3"/>
    <w:rsid w:val="00324C1B"/>
    <w:rsid w:val="00337711"/>
    <w:rsid w:val="003713C9"/>
    <w:rsid w:val="003970BD"/>
    <w:rsid w:val="004353C6"/>
    <w:rsid w:val="00444B41"/>
    <w:rsid w:val="004511DA"/>
    <w:rsid w:val="00454C0E"/>
    <w:rsid w:val="00471BBB"/>
    <w:rsid w:val="004B1C91"/>
    <w:rsid w:val="004B40C5"/>
    <w:rsid w:val="004E168D"/>
    <w:rsid w:val="00537311"/>
    <w:rsid w:val="005429A8"/>
    <w:rsid w:val="005630D5"/>
    <w:rsid w:val="00572E57"/>
    <w:rsid w:val="00582C1E"/>
    <w:rsid w:val="00592AC6"/>
    <w:rsid w:val="005950D0"/>
    <w:rsid w:val="005B687A"/>
    <w:rsid w:val="005B6967"/>
    <w:rsid w:val="005D0D41"/>
    <w:rsid w:val="00642D91"/>
    <w:rsid w:val="00654D82"/>
    <w:rsid w:val="006A1841"/>
    <w:rsid w:val="006C33C0"/>
    <w:rsid w:val="00753C5C"/>
    <w:rsid w:val="007649EF"/>
    <w:rsid w:val="00796155"/>
    <w:rsid w:val="007B1A43"/>
    <w:rsid w:val="007C4DE3"/>
    <w:rsid w:val="007F4336"/>
    <w:rsid w:val="00804A5A"/>
    <w:rsid w:val="00873AA6"/>
    <w:rsid w:val="00891922"/>
    <w:rsid w:val="008A2142"/>
    <w:rsid w:val="008A70F0"/>
    <w:rsid w:val="008C199E"/>
    <w:rsid w:val="008D03F6"/>
    <w:rsid w:val="008D6F23"/>
    <w:rsid w:val="00910744"/>
    <w:rsid w:val="00933465"/>
    <w:rsid w:val="00956AAC"/>
    <w:rsid w:val="009B0E20"/>
    <w:rsid w:val="009D1EC8"/>
    <w:rsid w:val="009D5A5D"/>
    <w:rsid w:val="009D74EF"/>
    <w:rsid w:val="009E0C3C"/>
    <w:rsid w:val="009E4467"/>
    <w:rsid w:val="009F36C1"/>
    <w:rsid w:val="00A56E6A"/>
    <w:rsid w:val="00A76BDE"/>
    <w:rsid w:val="00A81654"/>
    <w:rsid w:val="00AF4505"/>
    <w:rsid w:val="00B00C6C"/>
    <w:rsid w:val="00B53D60"/>
    <w:rsid w:val="00B821C1"/>
    <w:rsid w:val="00C06941"/>
    <w:rsid w:val="00C57252"/>
    <w:rsid w:val="00C86015"/>
    <w:rsid w:val="00CE0312"/>
    <w:rsid w:val="00D04594"/>
    <w:rsid w:val="00D17465"/>
    <w:rsid w:val="00D17A5C"/>
    <w:rsid w:val="00D344C4"/>
    <w:rsid w:val="00D558A2"/>
    <w:rsid w:val="00DD1426"/>
    <w:rsid w:val="00DD5268"/>
    <w:rsid w:val="00DF2BF5"/>
    <w:rsid w:val="00E059DF"/>
    <w:rsid w:val="00E152C3"/>
    <w:rsid w:val="00E52F14"/>
    <w:rsid w:val="00EB4987"/>
    <w:rsid w:val="00EC7025"/>
    <w:rsid w:val="00F311B2"/>
    <w:rsid w:val="00F350A2"/>
    <w:rsid w:val="00F66250"/>
    <w:rsid w:val="00F84CE2"/>
    <w:rsid w:val="00FA1249"/>
    <w:rsid w:val="00FA7457"/>
    <w:rsid w:val="00FB16D6"/>
    <w:rsid w:val="00FE15B6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0BB54"/>
  <w15:docId w15:val="{2ECD60BE-3A8C-49FB-937F-44FC662A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970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u w:val="single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F2BF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F2BF5"/>
  </w:style>
  <w:style w:type="character" w:customStyle="1" w:styleId="Heading1Char">
    <w:name w:val="Heading 1 Char"/>
    <w:basedOn w:val="DefaultParagraphFont"/>
    <w:link w:val="Heading1"/>
    <w:rsid w:val="003970BD"/>
    <w:rPr>
      <w:rFonts w:ascii="Times New Roman" w:eastAsia="Times New Roman" w:hAnsi="Times New Roman" w:cs="Times New Roman"/>
      <w:sz w:val="24"/>
      <w:szCs w:val="20"/>
      <w:u w:val="single"/>
      <w:lang w:eastAsia="zh-TW"/>
    </w:rPr>
  </w:style>
  <w:style w:type="paragraph" w:styleId="BlockText">
    <w:name w:val="Block Text"/>
    <w:basedOn w:val="Normal"/>
    <w:rsid w:val="003970BD"/>
    <w:pPr>
      <w:tabs>
        <w:tab w:val="left" w:pos="709"/>
      </w:tabs>
      <w:spacing w:after="0" w:line="240" w:lineRule="auto"/>
      <w:ind w:left="709" w:right="72" w:hanging="709"/>
      <w:jc w:val="both"/>
    </w:pPr>
    <w:rPr>
      <w:rFonts w:ascii="Times New Roman" w:eastAsia="Times New Roman" w:hAnsi="Times New Roman" w:cs="Times New Roman"/>
      <w:sz w:val="40"/>
      <w:szCs w:val="20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451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1DA"/>
  </w:style>
  <w:style w:type="paragraph" w:styleId="Footer">
    <w:name w:val="footer"/>
    <w:basedOn w:val="Normal"/>
    <w:link w:val="FooterChar"/>
    <w:uiPriority w:val="99"/>
    <w:unhideWhenUsed/>
    <w:rsid w:val="00451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0509E-4642-4A63-B04D-9E009EE1A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Sohini Sarkar</cp:lastModifiedBy>
  <cp:revision>3</cp:revision>
  <cp:lastPrinted>2013-10-18T09:31:00Z</cp:lastPrinted>
  <dcterms:created xsi:type="dcterms:W3CDTF">2022-03-22T16:31:00Z</dcterms:created>
  <dcterms:modified xsi:type="dcterms:W3CDTF">2022-03-22T16:32:00Z</dcterms:modified>
</cp:coreProperties>
</file>